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A77C17" w:rsidRPr="00A77C17" w14:paraId="23A14500" w14:textId="77777777" w:rsidTr="00A77C17">
        <w:tc>
          <w:tcPr>
            <w:tcW w:w="0" w:type="auto"/>
            <w:tcBorders>
              <w:top w:val="nil"/>
              <w:bottom w:val="nil"/>
            </w:tcBorders>
            <w:shd w:val="clear" w:color="auto" w:fill="FAFAFA"/>
            <w:tcMar>
              <w:top w:w="1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77C17" w:rsidRPr="00A77C17" w14:paraId="205B650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77C17" w:rsidRPr="00A77C17" w14:paraId="24A55D19" w14:textId="77777777">
                    <w:tc>
                      <w:tcPr>
                        <w:tcW w:w="0" w:type="auto"/>
                        <w:tcMar>
                          <w:top w:w="0" w:type="dxa"/>
                          <w:left w:w="135" w:type="dxa"/>
                          <w:bottom w:w="0" w:type="dxa"/>
                          <w:right w:w="135" w:type="dxa"/>
                        </w:tcMar>
                        <w:hideMark/>
                      </w:tcPr>
                      <w:p w14:paraId="6A60F509" w14:textId="77777777" w:rsidR="00A77C17" w:rsidRPr="00A77C17" w:rsidRDefault="00A77C17" w:rsidP="00A77C17">
                        <w:pPr>
                          <w:jc w:val="center"/>
                          <w:rPr>
                            <w:rFonts w:ascii="Times New Roman" w:eastAsia="Times New Roman" w:hAnsi="Times New Roman" w:cs="Times New Roman"/>
                            <w:sz w:val="24"/>
                            <w:szCs w:val="24"/>
                          </w:rPr>
                        </w:pPr>
                        <w:r w:rsidRPr="00A77C17">
                          <w:rPr>
                            <w:rFonts w:ascii="Times New Roman" w:eastAsia="Times New Roman" w:hAnsi="Times New Roman" w:cs="Times New Roman"/>
                            <w:noProof/>
                            <w:sz w:val="24"/>
                            <w:szCs w:val="24"/>
                          </w:rPr>
                          <w:drawing>
                            <wp:inline distT="0" distB="0" distL="0" distR="0" wp14:anchorId="4CD9EB93" wp14:editId="5F2F5585">
                              <wp:extent cx="1181100" cy="11811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c>
                  </w:tr>
                </w:tbl>
                <w:p w14:paraId="76F14119" w14:textId="77777777" w:rsidR="00A77C17" w:rsidRPr="00A77C17" w:rsidRDefault="00A77C17" w:rsidP="00A77C17">
                  <w:pPr>
                    <w:rPr>
                      <w:rFonts w:ascii="Times New Roman" w:eastAsia="Times New Roman" w:hAnsi="Times New Roman" w:cs="Times New Roman"/>
                      <w:sz w:val="24"/>
                      <w:szCs w:val="24"/>
                    </w:rPr>
                  </w:pPr>
                </w:p>
              </w:tc>
            </w:tr>
          </w:tbl>
          <w:p w14:paraId="6D407F0F" w14:textId="77777777" w:rsidR="00A77C17" w:rsidRPr="00A77C17" w:rsidRDefault="00A77C17" w:rsidP="00A77C17">
            <w:pP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A77C17" w:rsidRPr="00A77C17" w14:paraId="1F9D686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7C17" w:rsidRPr="00A77C17" w14:paraId="561AB8E6" w14:textId="77777777">
                    <w:tc>
                      <w:tcPr>
                        <w:tcW w:w="0" w:type="auto"/>
                        <w:tcMar>
                          <w:top w:w="0" w:type="dxa"/>
                          <w:left w:w="270" w:type="dxa"/>
                          <w:bottom w:w="135" w:type="dxa"/>
                          <w:right w:w="270" w:type="dxa"/>
                        </w:tcMar>
                        <w:hideMark/>
                      </w:tcPr>
                      <w:p w14:paraId="5E574C65" w14:textId="77777777" w:rsidR="00A77C17" w:rsidRPr="00A77C17" w:rsidRDefault="00A77C17" w:rsidP="00A77C17">
                        <w:pPr>
                          <w:spacing w:line="360" w:lineRule="atLeast"/>
                          <w:jc w:val="center"/>
                          <w:rPr>
                            <w:rFonts w:ascii="Lucida Sans Unicode" w:eastAsia="Times New Roman" w:hAnsi="Lucida Sans Unicode" w:cs="Lucida Sans Unicode"/>
                            <w:color w:val="202020"/>
                            <w:sz w:val="24"/>
                            <w:szCs w:val="24"/>
                          </w:rPr>
                        </w:pPr>
                        <w:r w:rsidRPr="00A77C17">
                          <w:rPr>
                            <w:rFonts w:eastAsia="Times New Roman"/>
                            <w:b/>
                            <w:bCs/>
                            <w:color w:val="202020"/>
                            <w:sz w:val="36"/>
                            <w:szCs w:val="36"/>
                          </w:rPr>
                          <w:t>WATER &amp; NATURAL RESOURCES NEWS</w:t>
                        </w:r>
                        <w:r w:rsidRPr="00A77C17">
                          <w:rPr>
                            <w:rFonts w:ascii="Lucida Sans Unicode" w:eastAsia="Times New Roman" w:hAnsi="Lucida Sans Unicode" w:cs="Lucida Sans Unicode"/>
                            <w:color w:val="202020"/>
                            <w:sz w:val="24"/>
                            <w:szCs w:val="24"/>
                          </w:rPr>
                          <w:br/>
                        </w:r>
                        <w:r w:rsidRPr="00A77C17">
                          <w:rPr>
                            <w:rFonts w:ascii="Lucida Sans Unicode" w:eastAsia="Times New Roman" w:hAnsi="Lucida Sans Unicode" w:cs="Lucida Sans Unicode"/>
                            <w:color w:val="202020"/>
                            <w:sz w:val="24"/>
                            <w:szCs w:val="24"/>
                          </w:rPr>
                          <w:br/>
                        </w:r>
                        <w:r w:rsidRPr="00A77C17">
                          <w:rPr>
                            <w:rFonts w:ascii="Comic Sans MS" w:eastAsia="Times New Roman" w:hAnsi="Comic Sans MS" w:cs="Lucida Sans Unicode"/>
                            <w:b/>
                            <w:bCs/>
                            <w:sz w:val="57"/>
                            <w:szCs w:val="57"/>
                          </w:rPr>
                          <w:t>Recharge Groundwater</w:t>
                        </w:r>
                      </w:p>
                    </w:tc>
                  </w:tr>
                </w:tbl>
                <w:p w14:paraId="5A343335" w14:textId="77777777" w:rsidR="00A77C17" w:rsidRPr="00A77C17" w:rsidRDefault="00A77C17" w:rsidP="00A77C17">
                  <w:pPr>
                    <w:rPr>
                      <w:rFonts w:ascii="Times New Roman" w:eastAsia="Times New Roman" w:hAnsi="Times New Roman" w:cs="Times New Roman"/>
                      <w:sz w:val="24"/>
                      <w:szCs w:val="24"/>
                    </w:rPr>
                  </w:pPr>
                </w:p>
              </w:tc>
            </w:tr>
          </w:tbl>
          <w:p w14:paraId="74BBCDD9" w14:textId="77777777" w:rsidR="00A77C17" w:rsidRPr="00A77C17" w:rsidRDefault="00A77C17" w:rsidP="00A77C17">
            <w:pP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A77C17" w:rsidRPr="00A77C17" w14:paraId="43EAE162" w14:textId="77777777">
              <w:tc>
                <w:tcPr>
                  <w:tcW w:w="0" w:type="auto"/>
                  <w:tcMar>
                    <w:top w:w="270" w:type="dxa"/>
                    <w:left w:w="270" w:type="dxa"/>
                    <w:bottom w:w="270" w:type="dxa"/>
                    <w:right w:w="270" w:type="dxa"/>
                  </w:tcMar>
                  <w:vAlign w:val="center"/>
                  <w:hideMark/>
                </w:tcPr>
                <w:tbl>
                  <w:tblPr>
                    <w:tblW w:w="5000" w:type="pct"/>
                    <w:tblBorders>
                      <w:top w:val="single" w:sz="24" w:space="0" w:color="848586"/>
                    </w:tblBorders>
                    <w:tblCellMar>
                      <w:left w:w="0" w:type="dxa"/>
                      <w:right w:w="0" w:type="dxa"/>
                    </w:tblCellMar>
                    <w:tblLook w:val="04A0" w:firstRow="1" w:lastRow="0" w:firstColumn="1" w:lastColumn="0" w:noHBand="0" w:noVBand="1"/>
                  </w:tblPr>
                  <w:tblGrid>
                    <w:gridCol w:w="8460"/>
                  </w:tblGrid>
                  <w:tr w:rsidR="00A77C17" w:rsidRPr="00A77C17" w14:paraId="7CFFF291" w14:textId="77777777">
                    <w:tc>
                      <w:tcPr>
                        <w:tcW w:w="0" w:type="auto"/>
                        <w:vAlign w:val="center"/>
                        <w:hideMark/>
                      </w:tcPr>
                      <w:p w14:paraId="63D4FD22" w14:textId="77777777" w:rsidR="00A77C17" w:rsidRPr="00A77C17" w:rsidRDefault="00A77C17" w:rsidP="00A77C17">
                        <w:pPr>
                          <w:rPr>
                            <w:rFonts w:ascii="Times New Roman" w:eastAsia="Times New Roman" w:hAnsi="Times New Roman" w:cs="Times New Roman"/>
                            <w:color w:val="000000"/>
                            <w:sz w:val="27"/>
                            <w:szCs w:val="27"/>
                          </w:rPr>
                        </w:pPr>
                      </w:p>
                    </w:tc>
                  </w:tr>
                </w:tbl>
                <w:p w14:paraId="02099021" w14:textId="77777777" w:rsidR="00A77C17" w:rsidRPr="00A77C17" w:rsidRDefault="00A77C17" w:rsidP="00A77C17">
                  <w:pPr>
                    <w:rPr>
                      <w:rFonts w:ascii="Times New Roman" w:eastAsia="Times New Roman" w:hAnsi="Times New Roman" w:cs="Times New Roman"/>
                      <w:sz w:val="24"/>
                      <w:szCs w:val="24"/>
                    </w:rPr>
                  </w:pPr>
                </w:p>
              </w:tc>
            </w:tr>
          </w:tbl>
          <w:p w14:paraId="24D54A91" w14:textId="77777777" w:rsidR="00A77C17" w:rsidRPr="00A77C17" w:rsidRDefault="00A77C17" w:rsidP="00A77C17">
            <w:pP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A77C17" w:rsidRPr="00A77C17" w14:paraId="017CBB8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7C17" w:rsidRPr="00A77C17" w14:paraId="2E2C80E2" w14:textId="77777777">
                    <w:tc>
                      <w:tcPr>
                        <w:tcW w:w="0" w:type="auto"/>
                        <w:tcMar>
                          <w:top w:w="0" w:type="dxa"/>
                          <w:left w:w="270" w:type="dxa"/>
                          <w:bottom w:w="135" w:type="dxa"/>
                          <w:right w:w="270" w:type="dxa"/>
                        </w:tcMar>
                        <w:hideMark/>
                      </w:tcPr>
                      <w:p w14:paraId="259A5E9D" w14:textId="77777777" w:rsidR="00A77C17" w:rsidRPr="00A77C17" w:rsidRDefault="00A77C17" w:rsidP="00A77C17">
                        <w:pPr>
                          <w:spacing w:line="360" w:lineRule="atLeast"/>
                          <w:jc w:val="center"/>
                          <w:rPr>
                            <w:rFonts w:ascii="Helvetica" w:eastAsia="Times New Roman" w:hAnsi="Helvetica" w:cs="Helvetica"/>
                            <w:color w:val="202020"/>
                            <w:sz w:val="24"/>
                            <w:szCs w:val="24"/>
                          </w:rPr>
                        </w:pPr>
                        <w:proofErr w:type="gramStart"/>
                        <w:r w:rsidRPr="00A77C17">
                          <w:rPr>
                            <w:rFonts w:ascii="Helvetica" w:eastAsia="Times New Roman" w:hAnsi="Helvetica" w:cs="Helvetica"/>
                            <w:b/>
                            <w:bCs/>
                            <w:color w:val="202020"/>
                            <w:sz w:val="36"/>
                            <w:szCs w:val="36"/>
                          </w:rPr>
                          <w:t>....In</w:t>
                        </w:r>
                        <w:proofErr w:type="gramEnd"/>
                        <w:r w:rsidRPr="00A77C17">
                          <w:rPr>
                            <w:rFonts w:ascii="Helvetica" w:eastAsia="Times New Roman" w:hAnsi="Helvetica" w:cs="Helvetica"/>
                            <w:b/>
                            <w:bCs/>
                            <w:color w:val="202020"/>
                            <w:sz w:val="36"/>
                            <w:szCs w:val="36"/>
                          </w:rPr>
                          <w:t xml:space="preserve"> case you missed it....</w:t>
                        </w:r>
                        <w:r w:rsidRPr="00A77C17">
                          <w:rPr>
                            <w:rFonts w:ascii="Helvetica" w:eastAsia="Times New Roman" w:hAnsi="Helvetica" w:cs="Helvetica"/>
                            <w:b/>
                            <w:bCs/>
                            <w:color w:val="202020"/>
                            <w:sz w:val="36"/>
                            <w:szCs w:val="36"/>
                          </w:rPr>
                          <w:br/>
                          <w:t>See the Flyer and Required Form Below</w:t>
                        </w:r>
                      </w:p>
                    </w:tc>
                  </w:tr>
                </w:tbl>
                <w:p w14:paraId="7C591B64" w14:textId="77777777" w:rsidR="00A77C17" w:rsidRPr="00A77C17" w:rsidRDefault="00A77C17" w:rsidP="00A77C17">
                  <w:pPr>
                    <w:rPr>
                      <w:rFonts w:ascii="Times New Roman" w:eastAsia="Times New Roman" w:hAnsi="Times New Roman" w:cs="Times New Roman"/>
                      <w:sz w:val="24"/>
                      <w:szCs w:val="24"/>
                    </w:rPr>
                  </w:pPr>
                </w:p>
              </w:tc>
            </w:tr>
          </w:tbl>
          <w:p w14:paraId="2931CDD5" w14:textId="77777777" w:rsidR="00A77C17" w:rsidRPr="00A77C17" w:rsidRDefault="00A77C17" w:rsidP="00A77C17">
            <w:pP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A77C17" w:rsidRPr="00A77C17" w14:paraId="622DF953" w14:textId="77777777">
              <w:tc>
                <w:tcPr>
                  <w:tcW w:w="0" w:type="auto"/>
                  <w:tcMar>
                    <w:top w:w="270" w:type="dxa"/>
                    <w:left w:w="270" w:type="dxa"/>
                    <w:bottom w:w="270" w:type="dxa"/>
                    <w:right w:w="270" w:type="dxa"/>
                  </w:tcMar>
                  <w:vAlign w:val="center"/>
                  <w:hideMark/>
                </w:tcPr>
                <w:tbl>
                  <w:tblPr>
                    <w:tblW w:w="5000" w:type="pct"/>
                    <w:tblBorders>
                      <w:top w:val="single" w:sz="24" w:space="0" w:color="848586"/>
                    </w:tblBorders>
                    <w:tblCellMar>
                      <w:left w:w="0" w:type="dxa"/>
                      <w:right w:w="0" w:type="dxa"/>
                    </w:tblCellMar>
                    <w:tblLook w:val="04A0" w:firstRow="1" w:lastRow="0" w:firstColumn="1" w:lastColumn="0" w:noHBand="0" w:noVBand="1"/>
                  </w:tblPr>
                  <w:tblGrid>
                    <w:gridCol w:w="8460"/>
                  </w:tblGrid>
                  <w:tr w:rsidR="00A77C17" w:rsidRPr="00A77C17" w14:paraId="2A32DF42" w14:textId="77777777">
                    <w:tc>
                      <w:tcPr>
                        <w:tcW w:w="0" w:type="auto"/>
                        <w:vAlign w:val="center"/>
                        <w:hideMark/>
                      </w:tcPr>
                      <w:p w14:paraId="76B21DEC" w14:textId="77777777" w:rsidR="00A77C17" w:rsidRPr="00A77C17" w:rsidRDefault="00A77C17" w:rsidP="00A77C17">
                        <w:pPr>
                          <w:rPr>
                            <w:rFonts w:ascii="Times New Roman" w:eastAsia="Times New Roman" w:hAnsi="Times New Roman" w:cs="Times New Roman"/>
                            <w:color w:val="000000"/>
                            <w:sz w:val="27"/>
                            <w:szCs w:val="27"/>
                          </w:rPr>
                        </w:pPr>
                      </w:p>
                    </w:tc>
                  </w:tr>
                </w:tbl>
                <w:p w14:paraId="7CABB439" w14:textId="77777777" w:rsidR="00A77C17" w:rsidRPr="00A77C17" w:rsidRDefault="00A77C17" w:rsidP="00A77C17">
                  <w:pPr>
                    <w:rPr>
                      <w:rFonts w:ascii="Times New Roman" w:eastAsia="Times New Roman" w:hAnsi="Times New Roman" w:cs="Times New Roman"/>
                      <w:sz w:val="24"/>
                      <w:szCs w:val="24"/>
                    </w:rPr>
                  </w:pPr>
                </w:p>
              </w:tc>
            </w:tr>
          </w:tbl>
          <w:p w14:paraId="18C2C07E" w14:textId="77777777" w:rsidR="00A77C17" w:rsidRPr="00A77C17" w:rsidRDefault="00A77C17" w:rsidP="00A77C17">
            <w:pP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A77C17" w:rsidRPr="00A77C17" w14:paraId="657B587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7C17" w:rsidRPr="00A77C17" w14:paraId="20C04E1E" w14:textId="77777777">
                    <w:tc>
                      <w:tcPr>
                        <w:tcW w:w="0" w:type="auto"/>
                        <w:tcMar>
                          <w:top w:w="0" w:type="dxa"/>
                          <w:left w:w="270" w:type="dxa"/>
                          <w:bottom w:w="135" w:type="dxa"/>
                          <w:right w:w="270" w:type="dxa"/>
                        </w:tcMar>
                        <w:hideMark/>
                      </w:tcPr>
                      <w:p w14:paraId="025F655D" w14:textId="77777777" w:rsidR="00A77C17" w:rsidRPr="00A77C17" w:rsidRDefault="00A77C17" w:rsidP="00A77C17">
                        <w:pPr>
                          <w:spacing w:line="360" w:lineRule="atLeast"/>
                          <w:rPr>
                            <w:rFonts w:ascii="Helvetica" w:eastAsia="Times New Roman" w:hAnsi="Helvetica" w:cs="Helvetica"/>
                            <w:color w:val="202020"/>
                            <w:sz w:val="24"/>
                            <w:szCs w:val="24"/>
                          </w:rPr>
                        </w:pPr>
                        <w:r w:rsidRPr="00A77C17">
                          <w:rPr>
                            <w:rFonts w:ascii="Helvetica" w:eastAsia="Times New Roman" w:hAnsi="Helvetica" w:cs="Helvetica"/>
                            <w:color w:val="202020"/>
                            <w:sz w:val="27"/>
                            <w:szCs w:val="27"/>
                          </w:rPr>
                          <w:t>By order of the Governor on March 10, 2023, due to the historic atmospheric river event, on behalf of Madera County Flood Control and Water Conservation Agency, flows from waterways within its jurisdiction can now be diverted to farmland for purposes of flood management and recharge within the Madera, Chowchilla, and Delta-Mendota Subbasins within Madera County. A separate notice was issued by the Lower San Joaquin Levee District.</w:t>
                        </w:r>
                        <w:r w:rsidRPr="00A77C17">
                          <w:rPr>
                            <w:rFonts w:ascii="Helvetica" w:eastAsia="Times New Roman" w:hAnsi="Helvetica" w:cs="Helvetica"/>
                            <w:color w:val="202020"/>
                            <w:sz w:val="24"/>
                            <w:szCs w:val="24"/>
                          </w:rPr>
                          <w:br/>
                        </w:r>
                        <w:r w:rsidRPr="00A77C17">
                          <w:rPr>
                            <w:rFonts w:ascii="Helvetica" w:eastAsia="Times New Roman" w:hAnsi="Helvetica" w:cs="Helvetica"/>
                            <w:color w:val="202020"/>
                            <w:sz w:val="27"/>
                            <w:szCs w:val="27"/>
                          </w:rPr>
                          <w:t> </w:t>
                        </w:r>
                        <w:r w:rsidRPr="00A77C17">
                          <w:rPr>
                            <w:rFonts w:ascii="Helvetica" w:eastAsia="Times New Roman" w:hAnsi="Helvetica" w:cs="Helvetica"/>
                            <w:color w:val="202020"/>
                            <w:sz w:val="24"/>
                            <w:szCs w:val="24"/>
                          </w:rPr>
                          <w:br/>
                        </w:r>
                        <w:r w:rsidRPr="00A77C17">
                          <w:rPr>
                            <w:rFonts w:ascii="Helvetica" w:eastAsia="Times New Roman" w:hAnsi="Helvetica" w:cs="Helvetica"/>
                            <w:color w:val="202020"/>
                            <w:sz w:val="27"/>
                            <w:szCs w:val="27"/>
                          </w:rPr>
                          <w:t>For complete details within the Governor’s Executive Order, please see the order below:</w:t>
                        </w:r>
                        <w:r w:rsidRPr="00A77C17">
                          <w:rPr>
                            <w:rFonts w:ascii="Helvetica" w:eastAsia="Times New Roman" w:hAnsi="Helvetica" w:cs="Helvetica"/>
                            <w:color w:val="202020"/>
                            <w:sz w:val="24"/>
                            <w:szCs w:val="24"/>
                          </w:rPr>
                          <w:br/>
                        </w:r>
                        <w:r w:rsidRPr="00A77C17">
                          <w:rPr>
                            <w:rFonts w:ascii="Helvetica" w:eastAsia="Times New Roman" w:hAnsi="Helvetica" w:cs="Helvetica"/>
                            <w:color w:val="202020"/>
                            <w:sz w:val="27"/>
                            <w:szCs w:val="27"/>
                          </w:rPr>
                          <w:t> </w:t>
                        </w:r>
                        <w:r w:rsidRPr="00A77C17">
                          <w:rPr>
                            <w:rFonts w:ascii="Helvetica" w:eastAsia="Times New Roman" w:hAnsi="Helvetica" w:cs="Helvetica"/>
                            <w:color w:val="202020"/>
                            <w:sz w:val="24"/>
                            <w:szCs w:val="24"/>
                          </w:rPr>
                          <w:br/>
                        </w:r>
                        <w:hyperlink r:id="rId5" w:history="1">
                          <w:r w:rsidRPr="00A77C17">
                            <w:rPr>
                              <w:rFonts w:ascii="Helvetica" w:eastAsia="Times New Roman" w:hAnsi="Helvetica" w:cs="Helvetica"/>
                              <w:color w:val="007C89"/>
                              <w:sz w:val="27"/>
                              <w:szCs w:val="27"/>
                              <w:u w:val="single"/>
                            </w:rPr>
                            <w:t>GSS_9534-1E-20230310135616 (ca.gov)</w:t>
                          </w:r>
                        </w:hyperlink>
                      </w:p>
                    </w:tc>
                  </w:tr>
                </w:tbl>
                <w:p w14:paraId="0C81AA9F" w14:textId="77777777" w:rsidR="00A77C17" w:rsidRPr="00A77C17" w:rsidRDefault="00A77C17" w:rsidP="00A77C17">
                  <w:pPr>
                    <w:rPr>
                      <w:rFonts w:ascii="Times New Roman" w:eastAsia="Times New Roman" w:hAnsi="Times New Roman" w:cs="Times New Roman"/>
                      <w:sz w:val="24"/>
                      <w:szCs w:val="24"/>
                    </w:rPr>
                  </w:pPr>
                </w:p>
              </w:tc>
            </w:tr>
          </w:tbl>
          <w:p w14:paraId="47FD0094" w14:textId="77777777" w:rsidR="00A77C17" w:rsidRPr="00A77C17" w:rsidRDefault="00A77C17" w:rsidP="00A77C17">
            <w:pP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A77C17" w:rsidRPr="00A77C17" w14:paraId="07D49CA3" w14:textId="77777777">
              <w:tc>
                <w:tcPr>
                  <w:tcW w:w="0" w:type="auto"/>
                  <w:tcMar>
                    <w:top w:w="270" w:type="dxa"/>
                    <w:left w:w="270" w:type="dxa"/>
                    <w:bottom w:w="270" w:type="dxa"/>
                    <w:right w:w="270" w:type="dxa"/>
                  </w:tcMar>
                  <w:vAlign w:val="center"/>
                  <w:hideMark/>
                </w:tcPr>
                <w:tbl>
                  <w:tblPr>
                    <w:tblW w:w="5000" w:type="pct"/>
                    <w:tblBorders>
                      <w:top w:val="single" w:sz="24" w:space="0" w:color="848586"/>
                    </w:tblBorders>
                    <w:tblCellMar>
                      <w:left w:w="0" w:type="dxa"/>
                      <w:right w:w="0" w:type="dxa"/>
                    </w:tblCellMar>
                    <w:tblLook w:val="04A0" w:firstRow="1" w:lastRow="0" w:firstColumn="1" w:lastColumn="0" w:noHBand="0" w:noVBand="1"/>
                  </w:tblPr>
                  <w:tblGrid>
                    <w:gridCol w:w="8460"/>
                  </w:tblGrid>
                  <w:tr w:rsidR="00A77C17" w:rsidRPr="00A77C17" w14:paraId="7997EAF3" w14:textId="77777777">
                    <w:tc>
                      <w:tcPr>
                        <w:tcW w:w="0" w:type="auto"/>
                        <w:vAlign w:val="center"/>
                        <w:hideMark/>
                      </w:tcPr>
                      <w:p w14:paraId="500C0E93" w14:textId="77777777" w:rsidR="00A77C17" w:rsidRPr="00A77C17" w:rsidRDefault="00A77C17" w:rsidP="00A77C17">
                        <w:pPr>
                          <w:rPr>
                            <w:rFonts w:ascii="Times New Roman" w:eastAsia="Times New Roman" w:hAnsi="Times New Roman" w:cs="Times New Roman"/>
                            <w:color w:val="000000"/>
                            <w:sz w:val="27"/>
                            <w:szCs w:val="27"/>
                          </w:rPr>
                        </w:pPr>
                      </w:p>
                    </w:tc>
                  </w:tr>
                </w:tbl>
                <w:p w14:paraId="541D6C67" w14:textId="77777777" w:rsidR="00A77C17" w:rsidRPr="00A77C17" w:rsidRDefault="00A77C17" w:rsidP="00A77C17">
                  <w:pPr>
                    <w:rPr>
                      <w:rFonts w:ascii="Times New Roman" w:eastAsia="Times New Roman" w:hAnsi="Times New Roman" w:cs="Times New Roman"/>
                      <w:sz w:val="24"/>
                      <w:szCs w:val="24"/>
                    </w:rPr>
                  </w:pPr>
                </w:p>
              </w:tc>
            </w:tr>
          </w:tbl>
          <w:p w14:paraId="0289DE4E" w14:textId="77777777" w:rsidR="00A77C17" w:rsidRPr="00A77C17" w:rsidRDefault="00A77C17" w:rsidP="00A77C17">
            <w:pP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A77C17" w:rsidRPr="00A77C17" w14:paraId="43EAAE2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77C17" w:rsidRPr="00A77C17" w14:paraId="77D72527" w14:textId="77777777">
                    <w:tc>
                      <w:tcPr>
                        <w:tcW w:w="0" w:type="auto"/>
                        <w:tcMar>
                          <w:top w:w="0" w:type="dxa"/>
                          <w:left w:w="135" w:type="dxa"/>
                          <w:bottom w:w="0" w:type="dxa"/>
                          <w:right w:w="135" w:type="dxa"/>
                        </w:tcMar>
                        <w:hideMark/>
                      </w:tcPr>
                      <w:p w14:paraId="7E21F594" w14:textId="77777777" w:rsidR="00A77C17" w:rsidRPr="00A77C17" w:rsidRDefault="00A77C17" w:rsidP="00A77C17">
                        <w:pPr>
                          <w:jc w:val="center"/>
                          <w:rPr>
                            <w:rFonts w:ascii="Times New Roman" w:eastAsia="Times New Roman" w:hAnsi="Times New Roman" w:cs="Times New Roman"/>
                            <w:sz w:val="24"/>
                            <w:szCs w:val="24"/>
                          </w:rPr>
                        </w:pPr>
                        <w:r w:rsidRPr="00A77C17">
                          <w:rPr>
                            <w:rFonts w:ascii="Times New Roman" w:eastAsia="Times New Roman" w:hAnsi="Times New Roman" w:cs="Times New Roman"/>
                            <w:noProof/>
                            <w:sz w:val="24"/>
                            <w:szCs w:val="24"/>
                          </w:rPr>
                          <w:lastRenderedPageBreak/>
                          <w:drawing>
                            <wp:inline distT="0" distB="0" distL="0" distR="0" wp14:anchorId="35F0B778" wp14:editId="6EBB3C80">
                              <wp:extent cx="4483100" cy="5784850"/>
                              <wp:effectExtent l="0" t="0" r="0" b="635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3100" cy="5784850"/>
                                      </a:xfrm>
                                      <a:prstGeom prst="rect">
                                        <a:avLst/>
                                      </a:prstGeom>
                                      <a:noFill/>
                                      <a:ln>
                                        <a:noFill/>
                                      </a:ln>
                                    </pic:spPr>
                                  </pic:pic>
                                </a:graphicData>
                              </a:graphic>
                            </wp:inline>
                          </w:drawing>
                        </w:r>
                      </w:p>
                    </w:tc>
                  </w:tr>
                </w:tbl>
                <w:p w14:paraId="13B939CA" w14:textId="77777777" w:rsidR="00A77C17" w:rsidRPr="00A77C17" w:rsidRDefault="00A77C17" w:rsidP="00A77C17">
                  <w:pPr>
                    <w:rPr>
                      <w:rFonts w:ascii="Times New Roman" w:eastAsia="Times New Roman" w:hAnsi="Times New Roman" w:cs="Times New Roman"/>
                      <w:sz w:val="24"/>
                      <w:szCs w:val="24"/>
                    </w:rPr>
                  </w:pPr>
                </w:p>
              </w:tc>
            </w:tr>
          </w:tbl>
          <w:p w14:paraId="1D282214" w14:textId="77777777" w:rsidR="00A77C17" w:rsidRPr="00A77C17" w:rsidRDefault="00A77C17" w:rsidP="00A77C17">
            <w:pP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A77C17" w:rsidRPr="00A77C17" w14:paraId="3E6D854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77C17" w:rsidRPr="00A77C17" w14:paraId="2B1BC1B6" w14:textId="77777777">
                    <w:tc>
                      <w:tcPr>
                        <w:tcW w:w="0" w:type="auto"/>
                        <w:tcMar>
                          <w:top w:w="0" w:type="dxa"/>
                          <w:left w:w="135" w:type="dxa"/>
                          <w:bottom w:w="0" w:type="dxa"/>
                          <w:right w:w="135" w:type="dxa"/>
                        </w:tcMar>
                        <w:hideMark/>
                      </w:tcPr>
                      <w:p w14:paraId="27B0222C" w14:textId="77777777" w:rsidR="00A77C17" w:rsidRPr="00A77C17" w:rsidRDefault="00A77C17" w:rsidP="00A77C17">
                        <w:pPr>
                          <w:jc w:val="center"/>
                          <w:rPr>
                            <w:rFonts w:ascii="Times New Roman" w:eastAsia="Times New Roman" w:hAnsi="Times New Roman" w:cs="Times New Roman"/>
                            <w:sz w:val="24"/>
                            <w:szCs w:val="24"/>
                          </w:rPr>
                        </w:pPr>
                        <w:r w:rsidRPr="00A77C17">
                          <w:rPr>
                            <w:rFonts w:ascii="Times New Roman" w:eastAsia="Times New Roman" w:hAnsi="Times New Roman" w:cs="Times New Roman"/>
                            <w:noProof/>
                            <w:sz w:val="24"/>
                            <w:szCs w:val="24"/>
                          </w:rPr>
                          <w:lastRenderedPageBreak/>
                          <w:drawing>
                            <wp:inline distT="0" distB="0" distL="0" distR="0" wp14:anchorId="200CE666" wp14:editId="29EFA01D">
                              <wp:extent cx="4432300" cy="5734050"/>
                              <wp:effectExtent l="0" t="0" r="635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300" cy="5734050"/>
                                      </a:xfrm>
                                      <a:prstGeom prst="rect">
                                        <a:avLst/>
                                      </a:prstGeom>
                                      <a:noFill/>
                                      <a:ln>
                                        <a:noFill/>
                                      </a:ln>
                                    </pic:spPr>
                                  </pic:pic>
                                </a:graphicData>
                              </a:graphic>
                            </wp:inline>
                          </w:drawing>
                        </w:r>
                      </w:p>
                    </w:tc>
                  </w:tr>
                </w:tbl>
                <w:p w14:paraId="62E320C8" w14:textId="77777777" w:rsidR="00A77C17" w:rsidRPr="00A77C17" w:rsidRDefault="00A77C17" w:rsidP="00A77C17">
                  <w:pPr>
                    <w:rPr>
                      <w:rFonts w:ascii="Times New Roman" w:eastAsia="Times New Roman" w:hAnsi="Times New Roman" w:cs="Times New Roman"/>
                      <w:sz w:val="24"/>
                      <w:szCs w:val="24"/>
                    </w:rPr>
                  </w:pPr>
                </w:p>
              </w:tc>
            </w:tr>
          </w:tbl>
          <w:p w14:paraId="0A9FC35A" w14:textId="77777777" w:rsidR="00A77C17" w:rsidRPr="00A77C17" w:rsidRDefault="00A77C17" w:rsidP="00A77C17">
            <w:pP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A77C17" w:rsidRPr="00A77C17" w14:paraId="1659D219" w14:textId="77777777">
              <w:tc>
                <w:tcPr>
                  <w:tcW w:w="0" w:type="auto"/>
                  <w:tcMar>
                    <w:top w:w="270" w:type="dxa"/>
                    <w:left w:w="270" w:type="dxa"/>
                    <w:bottom w:w="270" w:type="dxa"/>
                    <w:right w:w="270" w:type="dxa"/>
                  </w:tcMar>
                  <w:vAlign w:val="center"/>
                  <w:hideMark/>
                </w:tcPr>
                <w:tbl>
                  <w:tblPr>
                    <w:tblW w:w="5000" w:type="pct"/>
                    <w:tblBorders>
                      <w:top w:val="single" w:sz="24" w:space="0" w:color="848586"/>
                    </w:tblBorders>
                    <w:tblCellMar>
                      <w:left w:w="0" w:type="dxa"/>
                      <w:right w:w="0" w:type="dxa"/>
                    </w:tblCellMar>
                    <w:tblLook w:val="04A0" w:firstRow="1" w:lastRow="0" w:firstColumn="1" w:lastColumn="0" w:noHBand="0" w:noVBand="1"/>
                  </w:tblPr>
                  <w:tblGrid>
                    <w:gridCol w:w="8460"/>
                  </w:tblGrid>
                  <w:tr w:rsidR="00A77C17" w:rsidRPr="00A77C17" w14:paraId="1E4352FA" w14:textId="77777777">
                    <w:tc>
                      <w:tcPr>
                        <w:tcW w:w="0" w:type="auto"/>
                        <w:vAlign w:val="center"/>
                        <w:hideMark/>
                      </w:tcPr>
                      <w:p w14:paraId="2E160826" w14:textId="77777777" w:rsidR="00A77C17" w:rsidRPr="00A77C17" w:rsidRDefault="00A77C17" w:rsidP="00A77C17">
                        <w:pPr>
                          <w:rPr>
                            <w:rFonts w:ascii="Times New Roman" w:eastAsia="Times New Roman" w:hAnsi="Times New Roman" w:cs="Times New Roman"/>
                            <w:color w:val="000000"/>
                            <w:sz w:val="27"/>
                            <w:szCs w:val="27"/>
                          </w:rPr>
                        </w:pPr>
                      </w:p>
                    </w:tc>
                  </w:tr>
                </w:tbl>
                <w:p w14:paraId="17D30B01" w14:textId="77777777" w:rsidR="00A77C17" w:rsidRPr="00A77C17" w:rsidRDefault="00A77C17" w:rsidP="00A77C17">
                  <w:pPr>
                    <w:rPr>
                      <w:rFonts w:ascii="Times New Roman" w:eastAsia="Times New Roman" w:hAnsi="Times New Roman" w:cs="Times New Roman"/>
                      <w:sz w:val="24"/>
                      <w:szCs w:val="24"/>
                    </w:rPr>
                  </w:pPr>
                </w:p>
              </w:tc>
            </w:tr>
          </w:tbl>
          <w:p w14:paraId="0EDDCD6C" w14:textId="77777777" w:rsidR="00A77C17" w:rsidRPr="00A77C17" w:rsidRDefault="00A77C17" w:rsidP="00A77C17">
            <w:pP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A77C17" w:rsidRPr="00A77C17" w14:paraId="0EFBD23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7C17" w:rsidRPr="00A77C17" w14:paraId="1BB73D8E" w14:textId="77777777">
                    <w:tc>
                      <w:tcPr>
                        <w:tcW w:w="0" w:type="auto"/>
                        <w:tcMar>
                          <w:top w:w="0" w:type="dxa"/>
                          <w:left w:w="270" w:type="dxa"/>
                          <w:bottom w:w="135" w:type="dxa"/>
                          <w:right w:w="270" w:type="dxa"/>
                        </w:tcMar>
                        <w:hideMark/>
                      </w:tcPr>
                      <w:p w14:paraId="6E1E4E85" w14:textId="77777777" w:rsidR="00A77C17" w:rsidRPr="00A77C17" w:rsidRDefault="00A77C17" w:rsidP="00A77C17">
                        <w:pPr>
                          <w:spacing w:line="360" w:lineRule="atLeast"/>
                          <w:jc w:val="center"/>
                          <w:rPr>
                            <w:rFonts w:ascii="Helvetica" w:eastAsia="Times New Roman" w:hAnsi="Helvetica" w:cs="Helvetica"/>
                            <w:color w:val="202020"/>
                            <w:sz w:val="24"/>
                            <w:szCs w:val="24"/>
                          </w:rPr>
                        </w:pPr>
                        <w:r w:rsidRPr="00A77C17">
                          <w:rPr>
                            <w:rFonts w:ascii="Helvetica" w:eastAsia="Times New Roman" w:hAnsi="Helvetica" w:cs="Helvetica"/>
                            <w:b/>
                            <w:bCs/>
                            <w:color w:val="202020"/>
                            <w:sz w:val="39"/>
                            <w:szCs w:val="39"/>
                          </w:rPr>
                          <w:t>For more information on Recharge -</w:t>
                        </w:r>
                        <w:r w:rsidRPr="00A77C17">
                          <w:rPr>
                            <w:rFonts w:ascii="Helvetica" w:eastAsia="Times New Roman" w:hAnsi="Helvetica" w:cs="Helvetica"/>
                            <w:b/>
                            <w:bCs/>
                            <w:color w:val="202020"/>
                            <w:sz w:val="39"/>
                            <w:szCs w:val="39"/>
                          </w:rPr>
                          <w:br/>
                          <w:t>or to download the Flyer and Request Form</w:t>
                        </w:r>
                        <w:r w:rsidRPr="00A77C17">
                          <w:rPr>
                            <w:rFonts w:ascii="Helvetica" w:eastAsia="Times New Roman" w:hAnsi="Helvetica" w:cs="Helvetica"/>
                            <w:b/>
                            <w:bCs/>
                            <w:color w:val="202020"/>
                            <w:sz w:val="39"/>
                            <w:szCs w:val="39"/>
                          </w:rPr>
                          <w:br/>
                          <w:t>Go to our webpage at: </w:t>
                        </w:r>
                        <w:hyperlink r:id="rId8" w:tgtFrame="_blank" w:history="1">
                          <w:r w:rsidRPr="00A77C17">
                            <w:rPr>
                              <w:rFonts w:ascii="Helvetica" w:eastAsia="Times New Roman" w:hAnsi="Helvetica" w:cs="Helvetica"/>
                              <w:color w:val="007C89"/>
                              <w:sz w:val="39"/>
                              <w:szCs w:val="39"/>
                              <w:u w:val="single"/>
                            </w:rPr>
                            <w:t>maderacountywater.com/recharge</w:t>
                          </w:r>
                          <w:r w:rsidRPr="00A77C17">
                            <w:rPr>
                              <w:rFonts w:ascii="Helvetica" w:eastAsia="Times New Roman" w:hAnsi="Helvetica" w:cs="Helvetica"/>
                              <w:color w:val="007C89"/>
                              <w:sz w:val="39"/>
                              <w:szCs w:val="39"/>
                              <w:u w:val="single"/>
                            </w:rPr>
                            <w:br/>
                            <w:t>or click here</w:t>
                          </w:r>
                        </w:hyperlink>
                      </w:p>
                    </w:tc>
                  </w:tr>
                </w:tbl>
                <w:p w14:paraId="5FC1202A" w14:textId="77777777" w:rsidR="00A77C17" w:rsidRPr="00A77C17" w:rsidRDefault="00A77C17" w:rsidP="00A77C17">
                  <w:pPr>
                    <w:rPr>
                      <w:rFonts w:ascii="Times New Roman" w:eastAsia="Times New Roman" w:hAnsi="Times New Roman" w:cs="Times New Roman"/>
                      <w:sz w:val="24"/>
                      <w:szCs w:val="24"/>
                    </w:rPr>
                  </w:pPr>
                </w:p>
              </w:tc>
            </w:tr>
          </w:tbl>
          <w:p w14:paraId="6DBC2B1F" w14:textId="77777777" w:rsidR="00A77C17" w:rsidRPr="00A77C17" w:rsidRDefault="00A77C17" w:rsidP="00A77C17">
            <w:pP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A77C17" w:rsidRPr="00A77C17" w14:paraId="6F1585C6" w14:textId="77777777">
              <w:tc>
                <w:tcPr>
                  <w:tcW w:w="0" w:type="auto"/>
                  <w:tcMar>
                    <w:top w:w="270" w:type="dxa"/>
                    <w:left w:w="270" w:type="dxa"/>
                    <w:bottom w:w="270" w:type="dxa"/>
                    <w:right w:w="270" w:type="dxa"/>
                  </w:tcMar>
                  <w:vAlign w:val="center"/>
                  <w:hideMark/>
                </w:tcPr>
                <w:tbl>
                  <w:tblPr>
                    <w:tblW w:w="5000" w:type="pct"/>
                    <w:tblBorders>
                      <w:top w:val="single" w:sz="24" w:space="0" w:color="848586"/>
                    </w:tblBorders>
                    <w:tblCellMar>
                      <w:left w:w="0" w:type="dxa"/>
                      <w:right w:w="0" w:type="dxa"/>
                    </w:tblCellMar>
                    <w:tblLook w:val="04A0" w:firstRow="1" w:lastRow="0" w:firstColumn="1" w:lastColumn="0" w:noHBand="0" w:noVBand="1"/>
                  </w:tblPr>
                  <w:tblGrid>
                    <w:gridCol w:w="8460"/>
                  </w:tblGrid>
                  <w:tr w:rsidR="00A77C17" w:rsidRPr="00A77C17" w14:paraId="33D97093" w14:textId="77777777">
                    <w:tc>
                      <w:tcPr>
                        <w:tcW w:w="0" w:type="auto"/>
                        <w:vAlign w:val="center"/>
                        <w:hideMark/>
                      </w:tcPr>
                      <w:p w14:paraId="66CF255E" w14:textId="77777777" w:rsidR="00A77C17" w:rsidRPr="00A77C17" w:rsidRDefault="00A77C17" w:rsidP="00A77C17">
                        <w:pPr>
                          <w:rPr>
                            <w:rFonts w:ascii="Times New Roman" w:eastAsia="Times New Roman" w:hAnsi="Times New Roman" w:cs="Times New Roman"/>
                            <w:color w:val="000000"/>
                            <w:sz w:val="27"/>
                            <w:szCs w:val="27"/>
                          </w:rPr>
                        </w:pPr>
                      </w:p>
                    </w:tc>
                  </w:tr>
                </w:tbl>
                <w:p w14:paraId="37C080AF" w14:textId="77777777" w:rsidR="00A77C17" w:rsidRPr="00A77C17" w:rsidRDefault="00A77C17" w:rsidP="00A77C17">
                  <w:pPr>
                    <w:rPr>
                      <w:rFonts w:ascii="Times New Roman" w:eastAsia="Times New Roman" w:hAnsi="Times New Roman" w:cs="Times New Roman"/>
                      <w:sz w:val="24"/>
                      <w:szCs w:val="24"/>
                    </w:rPr>
                  </w:pPr>
                </w:p>
              </w:tc>
            </w:tr>
          </w:tbl>
          <w:p w14:paraId="27B9F2B8" w14:textId="77777777" w:rsidR="00A77C17" w:rsidRPr="00A77C17" w:rsidRDefault="00A77C17" w:rsidP="00A77C17">
            <w:pPr>
              <w:rPr>
                <w:rFonts w:ascii="Times New Roman" w:eastAsia="Times New Roman" w:hAnsi="Times New Roman" w:cs="Times New Roman"/>
                <w:color w:val="000000"/>
                <w:sz w:val="27"/>
                <w:szCs w:val="27"/>
              </w:rPr>
            </w:pPr>
          </w:p>
        </w:tc>
      </w:tr>
      <w:tr w:rsidR="00A77C17" w:rsidRPr="00A77C17" w14:paraId="4618DB16" w14:textId="77777777" w:rsidTr="00A77C17">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77C17" w:rsidRPr="00A77C17" w14:paraId="1A08D15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77C17" w:rsidRPr="00A77C17" w14:paraId="5B283114" w14:textId="77777777">
                    <w:tc>
                      <w:tcPr>
                        <w:tcW w:w="0" w:type="auto"/>
                        <w:tcMar>
                          <w:top w:w="0" w:type="dxa"/>
                          <w:left w:w="135" w:type="dxa"/>
                          <w:bottom w:w="0" w:type="dxa"/>
                          <w:right w:w="135" w:type="dxa"/>
                        </w:tcMar>
                        <w:hideMark/>
                      </w:tcPr>
                      <w:p w14:paraId="7CE0E7C3" w14:textId="77777777" w:rsidR="00A77C17" w:rsidRPr="00A77C17" w:rsidRDefault="00A77C17" w:rsidP="00A77C17">
                        <w:pPr>
                          <w:jc w:val="center"/>
                          <w:rPr>
                            <w:rFonts w:ascii="Times New Roman" w:eastAsia="Times New Roman" w:hAnsi="Times New Roman" w:cs="Times New Roman"/>
                            <w:sz w:val="24"/>
                            <w:szCs w:val="24"/>
                          </w:rPr>
                        </w:pPr>
                        <w:r w:rsidRPr="00A77C17">
                          <w:rPr>
                            <w:rFonts w:ascii="Times New Roman" w:eastAsia="Times New Roman" w:hAnsi="Times New Roman" w:cs="Times New Roman"/>
                            <w:noProof/>
                            <w:sz w:val="24"/>
                            <w:szCs w:val="24"/>
                          </w:rPr>
                          <w:lastRenderedPageBreak/>
                          <w:drawing>
                            <wp:inline distT="0" distB="0" distL="0" distR="0" wp14:anchorId="68DE2FD4" wp14:editId="2EDDDA2B">
                              <wp:extent cx="5372100" cy="3994150"/>
                              <wp:effectExtent l="0" t="0" r="0" b="6350"/>
                              <wp:docPr id="4" name="Picture 4" descr="A picture containing grass, sky, outdoor,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sky, outdoor, wa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3994150"/>
                                      </a:xfrm>
                                      <a:prstGeom prst="rect">
                                        <a:avLst/>
                                      </a:prstGeom>
                                      <a:noFill/>
                                      <a:ln>
                                        <a:noFill/>
                                      </a:ln>
                                    </pic:spPr>
                                  </pic:pic>
                                </a:graphicData>
                              </a:graphic>
                            </wp:inline>
                          </w:drawing>
                        </w:r>
                      </w:p>
                    </w:tc>
                  </w:tr>
                </w:tbl>
                <w:p w14:paraId="2FEFB53E" w14:textId="77777777" w:rsidR="00A77C17" w:rsidRPr="00A77C17" w:rsidRDefault="00A77C17" w:rsidP="00A77C17">
                  <w:pPr>
                    <w:rPr>
                      <w:rFonts w:ascii="Times New Roman" w:eastAsia="Times New Roman" w:hAnsi="Times New Roman" w:cs="Times New Roman"/>
                      <w:sz w:val="24"/>
                      <w:szCs w:val="24"/>
                    </w:rPr>
                  </w:pPr>
                </w:p>
              </w:tc>
            </w:tr>
          </w:tbl>
          <w:p w14:paraId="5F5474FC" w14:textId="77777777" w:rsidR="00A77C17" w:rsidRPr="00A77C17" w:rsidRDefault="00A77C17" w:rsidP="00A77C17">
            <w:pPr>
              <w:rPr>
                <w:rFonts w:ascii="Times New Roman" w:eastAsia="Times New Roman" w:hAnsi="Times New Roman" w:cs="Times New Roman"/>
                <w:color w:val="000000"/>
                <w:sz w:val="27"/>
                <w:szCs w:val="27"/>
              </w:rPr>
            </w:pPr>
          </w:p>
        </w:tc>
      </w:tr>
      <w:tr w:rsidR="00A77C17" w:rsidRPr="00A77C17" w14:paraId="373023CB" w14:textId="77777777" w:rsidTr="00A77C17">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77C17" w:rsidRPr="00A77C17" w14:paraId="57B99516" w14:textId="77777777">
              <w:tc>
                <w:tcPr>
                  <w:tcW w:w="0" w:type="auto"/>
                  <w:tcMar>
                    <w:top w:w="270" w:type="dxa"/>
                    <w:left w:w="270" w:type="dxa"/>
                    <w:bottom w:w="270" w:type="dxa"/>
                    <w:right w:w="270" w:type="dxa"/>
                  </w:tcMar>
                  <w:vAlign w:val="center"/>
                  <w:hideMark/>
                </w:tcPr>
                <w:tbl>
                  <w:tblPr>
                    <w:tblW w:w="5000" w:type="pct"/>
                    <w:tblBorders>
                      <w:top w:val="single" w:sz="24" w:space="0" w:color="7C7E7F"/>
                    </w:tblBorders>
                    <w:tblCellMar>
                      <w:left w:w="0" w:type="dxa"/>
                      <w:right w:w="0" w:type="dxa"/>
                    </w:tblCellMar>
                    <w:tblLook w:val="04A0" w:firstRow="1" w:lastRow="0" w:firstColumn="1" w:lastColumn="0" w:noHBand="0" w:noVBand="1"/>
                  </w:tblPr>
                  <w:tblGrid>
                    <w:gridCol w:w="8460"/>
                  </w:tblGrid>
                  <w:tr w:rsidR="00A77C17" w:rsidRPr="00A77C17" w14:paraId="1E3F5B1B" w14:textId="77777777">
                    <w:tc>
                      <w:tcPr>
                        <w:tcW w:w="0" w:type="auto"/>
                        <w:vAlign w:val="center"/>
                        <w:hideMark/>
                      </w:tcPr>
                      <w:p w14:paraId="4299B847" w14:textId="77777777" w:rsidR="00A77C17" w:rsidRPr="00A77C17" w:rsidRDefault="00A77C17" w:rsidP="00A77C17">
                        <w:pPr>
                          <w:rPr>
                            <w:rFonts w:ascii="Times New Roman" w:eastAsia="Times New Roman" w:hAnsi="Times New Roman" w:cs="Times New Roman"/>
                            <w:sz w:val="20"/>
                            <w:szCs w:val="20"/>
                          </w:rPr>
                        </w:pPr>
                      </w:p>
                    </w:tc>
                  </w:tr>
                </w:tbl>
                <w:p w14:paraId="7F96D014" w14:textId="77777777" w:rsidR="00A77C17" w:rsidRPr="00A77C17" w:rsidRDefault="00A77C17" w:rsidP="00A77C17">
                  <w:pPr>
                    <w:rPr>
                      <w:rFonts w:ascii="Times New Roman" w:eastAsia="Times New Roman" w:hAnsi="Times New Roman" w:cs="Times New Roman"/>
                      <w:sz w:val="24"/>
                      <w:szCs w:val="24"/>
                    </w:rPr>
                  </w:pPr>
                </w:p>
              </w:tc>
            </w:tr>
          </w:tbl>
          <w:p w14:paraId="059956B8" w14:textId="77777777" w:rsidR="00A77C17" w:rsidRPr="00A77C17" w:rsidRDefault="00A77C17" w:rsidP="00A77C17">
            <w:pPr>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000"/>
            </w:tblGrid>
            <w:tr w:rsidR="00A77C17" w:rsidRPr="00A77C17" w14:paraId="18492FD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77C17" w:rsidRPr="00A77C17" w14:paraId="38B31BEF" w14:textId="77777777">
                    <w:tc>
                      <w:tcPr>
                        <w:tcW w:w="0" w:type="auto"/>
                        <w:tcMar>
                          <w:top w:w="0" w:type="dxa"/>
                          <w:left w:w="270" w:type="dxa"/>
                          <w:bottom w:w="135" w:type="dxa"/>
                          <w:right w:w="270" w:type="dxa"/>
                        </w:tcMar>
                        <w:hideMark/>
                      </w:tcPr>
                      <w:p w14:paraId="66A08FA2" w14:textId="77777777" w:rsidR="00A77C17" w:rsidRPr="00A77C17" w:rsidRDefault="00A77C17" w:rsidP="00A77C17">
                        <w:pPr>
                          <w:spacing w:line="270" w:lineRule="atLeast"/>
                          <w:jc w:val="center"/>
                          <w:rPr>
                            <w:rFonts w:ascii="Helvetica" w:eastAsia="Times New Roman" w:hAnsi="Helvetica" w:cs="Helvetica"/>
                            <w:color w:val="656565"/>
                            <w:sz w:val="18"/>
                            <w:szCs w:val="18"/>
                          </w:rPr>
                        </w:pPr>
                        <w:r w:rsidRPr="00A77C17">
                          <w:rPr>
                            <w:rFonts w:ascii="Helvetica" w:eastAsia="Times New Roman" w:hAnsi="Helvetica" w:cs="Helvetica"/>
                            <w:i/>
                            <w:iCs/>
                            <w:color w:val="656565"/>
                            <w:sz w:val="18"/>
                            <w:szCs w:val="18"/>
                          </w:rPr>
                          <w:t>Madera County Water &amp; Natural Resources, 200 West 4th Street, Suite 3100, Madera, CA 93637</w:t>
                        </w:r>
                        <w:r w:rsidRPr="00A77C17">
                          <w:rPr>
                            <w:rFonts w:ascii="Helvetica" w:eastAsia="Times New Roman" w:hAnsi="Helvetica" w:cs="Helvetica"/>
                            <w:color w:val="656565"/>
                            <w:sz w:val="18"/>
                            <w:szCs w:val="18"/>
                          </w:rPr>
                          <w:br/>
                        </w:r>
                        <w:r w:rsidRPr="00A77C17">
                          <w:rPr>
                            <w:rFonts w:ascii="Helvetica" w:eastAsia="Times New Roman" w:hAnsi="Helvetica" w:cs="Helvetica"/>
                            <w:i/>
                            <w:iCs/>
                            <w:color w:val="656565"/>
                            <w:sz w:val="18"/>
                            <w:szCs w:val="18"/>
                          </w:rPr>
                          <w:t>Phone: 559-662-8015.</w:t>
                        </w:r>
                        <w:r w:rsidRPr="00A77C17">
                          <w:rPr>
                            <w:rFonts w:ascii="Helvetica" w:eastAsia="Times New Roman" w:hAnsi="Helvetica" w:cs="Helvetica"/>
                            <w:color w:val="656565"/>
                            <w:sz w:val="18"/>
                            <w:szCs w:val="18"/>
                          </w:rPr>
                          <w:br/>
                        </w:r>
                        <w:r w:rsidRPr="00A77C17">
                          <w:rPr>
                            <w:rFonts w:ascii="Helvetica" w:eastAsia="Times New Roman" w:hAnsi="Helvetica" w:cs="Helvetica"/>
                            <w:color w:val="656565"/>
                            <w:sz w:val="18"/>
                            <w:szCs w:val="18"/>
                          </w:rPr>
                          <w:br/>
                          <w:t>Want to change how you receive these emails?</w:t>
                        </w:r>
                        <w:r w:rsidRPr="00A77C17">
                          <w:rPr>
                            <w:rFonts w:ascii="Helvetica" w:eastAsia="Times New Roman" w:hAnsi="Helvetica" w:cs="Helvetica"/>
                            <w:color w:val="656565"/>
                            <w:sz w:val="18"/>
                            <w:szCs w:val="18"/>
                          </w:rPr>
                          <w:br/>
                          <w:t>You can </w:t>
                        </w:r>
                        <w:hyperlink r:id="rId10" w:history="1">
                          <w:r w:rsidRPr="00A77C17">
                            <w:rPr>
                              <w:rFonts w:ascii="Helvetica" w:eastAsia="Times New Roman" w:hAnsi="Helvetica" w:cs="Helvetica"/>
                              <w:color w:val="656565"/>
                              <w:sz w:val="18"/>
                              <w:szCs w:val="18"/>
                              <w:u w:val="single"/>
                            </w:rPr>
                            <w:t>update your preferences</w:t>
                          </w:r>
                        </w:hyperlink>
                        <w:r w:rsidRPr="00A77C17">
                          <w:rPr>
                            <w:rFonts w:ascii="Helvetica" w:eastAsia="Times New Roman" w:hAnsi="Helvetica" w:cs="Helvetica"/>
                            <w:color w:val="656565"/>
                            <w:sz w:val="18"/>
                            <w:szCs w:val="18"/>
                          </w:rPr>
                          <w:t> or </w:t>
                        </w:r>
                        <w:hyperlink r:id="rId11" w:history="1">
                          <w:r w:rsidRPr="00A77C17">
                            <w:rPr>
                              <w:rFonts w:ascii="Helvetica" w:eastAsia="Times New Roman" w:hAnsi="Helvetica" w:cs="Helvetica"/>
                              <w:color w:val="656565"/>
                              <w:sz w:val="18"/>
                              <w:szCs w:val="18"/>
                              <w:u w:val="single"/>
                            </w:rPr>
                            <w:t>unsubscribe from this list</w:t>
                          </w:r>
                        </w:hyperlink>
                        <w:r w:rsidRPr="00A77C17">
                          <w:rPr>
                            <w:rFonts w:ascii="Helvetica" w:eastAsia="Times New Roman" w:hAnsi="Helvetica" w:cs="Helvetica"/>
                            <w:color w:val="656565"/>
                            <w:sz w:val="18"/>
                            <w:szCs w:val="18"/>
                          </w:rPr>
                          <w:t>.</w:t>
                        </w:r>
                      </w:p>
                    </w:tc>
                  </w:tr>
                </w:tbl>
                <w:p w14:paraId="4A4370BF" w14:textId="77777777" w:rsidR="00A77C17" w:rsidRPr="00A77C17" w:rsidRDefault="00A77C17" w:rsidP="00A77C17">
                  <w:pPr>
                    <w:rPr>
                      <w:rFonts w:ascii="Times New Roman" w:eastAsia="Times New Roman" w:hAnsi="Times New Roman" w:cs="Times New Roman"/>
                      <w:sz w:val="24"/>
                      <w:szCs w:val="24"/>
                    </w:rPr>
                  </w:pPr>
                </w:p>
              </w:tc>
            </w:tr>
          </w:tbl>
          <w:p w14:paraId="4ABC5C5C" w14:textId="77777777" w:rsidR="00A77C17" w:rsidRPr="00A77C17" w:rsidRDefault="00A77C17" w:rsidP="00A77C17">
            <w:pPr>
              <w:rPr>
                <w:rFonts w:ascii="Times New Roman" w:eastAsia="Times New Roman" w:hAnsi="Times New Roman" w:cs="Times New Roman"/>
                <w:color w:val="000000"/>
                <w:sz w:val="27"/>
                <w:szCs w:val="27"/>
              </w:rPr>
            </w:pPr>
          </w:p>
        </w:tc>
      </w:tr>
    </w:tbl>
    <w:p w14:paraId="2B088D35" w14:textId="77777777" w:rsidR="00B47567" w:rsidRDefault="00B47567"/>
    <w:sectPr w:rsidR="00B4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17"/>
    <w:rsid w:val="00A77C17"/>
    <w:rsid w:val="00B4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5DDF"/>
  <w15:chartTrackingRefBased/>
  <w15:docId w15:val="{C3B0C2D9-9372-49A6-B1CE-42B112EE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7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deracountywater.com/rechar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maderacountywater.us19.list-manage.com/unsubscribe?u=58cfa0ba8c3919b95f24fac11&amp;id=e869574bf0&amp;e=f787005428&amp;c=668eff09f5" TargetMode="External"/><Relationship Id="rId5" Type="http://schemas.openxmlformats.org/officeDocument/2006/relationships/hyperlink" Target="https://www.gov.ca.gov/wp-content/uploads/2023/03/3.10.23-Ground-Water-Recharge.pdf?emrc=d6c4ac" TargetMode="External"/><Relationship Id="rId10" Type="http://schemas.openxmlformats.org/officeDocument/2006/relationships/hyperlink" Target="https://maderacountywater.us19.list-manage.com/profile?u=58cfa0ba8c3919b95f24fac11&amp;id=e869574bf0&amp;e=f787005428"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Habben</dc:creator>
  <cp:keywords/>
  <dc:description/>
  <cp:lastModifiedBy>Jeannie Habben</cp:lastModifiedBy>
  <cp:revision>1</cp:revision>
  <dcterms:created xsi:type="dcterms:W3CDTF">2023-04-04T21:54:00Z</dcterms:created>
  <dcterms:modified xsi:type="dcterms:W3CDTF">2023-04-04T21:55:00Z</dcterms:modified>
</cp:coreProperties>
</file>